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75" w:rsidRDefault="00D71C75" w:rsidP="00D71C75">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 xml:space="preserve">ADDENDUM NUMBER </w:t>
      </w:r>
      <w:r w:rsidR="001B5EBD">
        <w:rPr>
          <w:rFonts w:ascii="Times New Roman" w:hAnsi="Times New Roman" w:cs="Times New Roman"/>
          <w:b/>
          <w:bCs/>
          <w:sz w:val="20"/>
          <w:szCs w:val="20"/>
        </w:rPr>
        <w:t>THREE</w:t>
      </w:r>
    </w:p>
    <w:p w:rsidR="00D71C75" w:rsidRDefault="001B5EBD" w:rsidP="00D71C7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Thursday, July 23, 2015</w:t>
      </w:r>
    </w:p>
    <w:p w:rsidR="00D71C75" w:rsidRDefault="00D71C75" w:rsidP="00D71C7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D71C75" w:rsidRDefault="00D71C75" w:rsidP="00D71C75">
      <w:pPr>
        <w:autoSpaceDE w:val="0"/>
        <w:autoSpaceDN w:val="0"/>
        <w:adjustRightInd w:val="0"/>
        <w:spacing w:after="0" w:line="240" w:lineRule="auto"/>
        <w:rPr>
          <w:rFonts w:ascii="Times New Roman" w:hAnsi="Times New Roman" w:cs="Times New Roman"/>
          <w:b/>
          <w:bCs/>
          <w:sz w:val="20"/>
          <w:szCs w:val="20"/>
        </w:rPr>
      </w:pPr>
    </w:p>
    <w:p w:rsidR="00D71C75" w:rsidRDefault="00D71C75" w:rsidP="00D71C7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PROJECT: </w:t>
      </w:r>
      <w:r>
        <w:rPr>
          <w:rFonts w:ascii="Times New Roman" w:hAnsi="Times New Roman" w:cs="Times New Roman"/>
          <w:b/>
          <w:bCs/>
          <w:sz w:val="20"/>
          <w:szCs w:val="20"/>
        </w:rPr>
        <w:tab/>
      </w:r>
      <w:r w:rsidR="00115C78">
        <w:rPr>
          <w:rFonts w:ascii="Times New Roman" w:hAnsi="Times New Roman" w:cs="Times New Roman"/>
          <w:b/>
          <w:bCs/>
          <w:sz w:val="20"/>
          <w:szCs w:val="20"/>
        </w:rPr>
        <w:t xml:space="preserve">15 MEDICAL PARK FIRE </w:t>
      </w:r>
      <w:proofErr w:type="gramStart"/>
      <w:r w:rsidR="00115C78">
        <w:rPr>
          <w:rFonts w:ascii="Times New Roman" w:hAnsi="Times New Roman" w:cs="Times New Roman"/>
          <w:b/>
          <w:bCs/>
          <w:sz w:val="20"/>
          <w:szCs w:val="20"/>
        </w:rPr>
        <w:t>ALARM</w:t>
      </w:r>
      <w:proofErr w:type="gramEnd"/>
    </w:p>
    <w:p w:rsidR="00D71C75" w:rsidRDefault="00D71C75" w:rsidP="00D71C75">
      <w:pPr>
        <w:autoSpaceDE w:val="0"/>
        <w:autoSpaceDN w:val="0"/>
        <w:adjustRightInd w:val="0"/>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UNIVERSITY OF SOUTH CAROLINA</w:t>
      </w:r>
    </w:p>
    <w:p w:rsidR="00D71C75" w:rsidRDefault="00D71C75" w:rsidP="00D71C75">
      <w:pPr>
        <w:autoSpaceDE w:val="0"/>
        <w:autoSpaceDN w:val="0"/>
        <w:adjustRightInd w:val="0"/>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STATE PROJECT NO. H27-</w:t>
      </w:r>
      <w:r w:rsidR="00115C78">
        <w:rPr>
          <w:rFonts w:ascii="Times New Roman" w:hAnsi="Times New Roman" w:cs="Times New Roman"/>
          <w:sz w:val="20"/>
          <w:szCs w:val="20"/>
        </w:rPr>
        <w:t>6111</w:t>
      </w:r>
    </w:p>
    <w:p w:rsidR="00D71C75" w:rsidRDefault="00D71C75" w:rsidP="00D71C75">
      <w:pPr>
        <w:autoSpaceDE w:val="0"/>
        <w:autoSpaceDN w:val="0"/>
        <w:adjustRightInd w:val="0"/>
        <w:spacing w:after="0" w:line="240" w:lineRule="auto"/>
        <w:ind w:left="720" w:firstLine="720"/>
        <w:rPr>
          <w:rFonts w:ascii="Times New Roman" w:hAnsi="Times New Roman" w:cs="Times New Roman"/>
          <w:sz w:val="20"/>
          <w:szCs w:val="20"/>
        </w:rPr>
      </w:pPr>
      <w:proofErr w:type="gramStart"/>
      <w:r>
        <w:rPr>
          <w:rFonts w:ascii="Times New Roman" w:hAnsi="Times New Roman" w:cs="Times New Roman"/>
          <w:sz w:val="20"/>
          <w:szCs w:val="20"/>
        </w:rPr>
        <w:t>LEA PROJECT NO.</w:t>
      </w:r>
      <w:proofErr w:type="gramEnd"/>
      <w:r>
        <w:rPr>
          <w:rFonts w:ascii="Times New Roman" w:hAnsi="Times New Roman" w:cs="Times New Roman"/>
          <w:sz w:val="20"/>
          <w:szCs w:val="20"/>
        </w:rPr>
        <w:t xml:space="preserve"> USC-2014-0</w:t>
      </w:r>
      <w:r w:rsidR="00115C78">
        <w:rPr>
          <w:rFonts w:ascii="Times New Roman" w:hAnsi="Times New Roman" w:cs="Times New Roman"/>
          <w:sz w:val="20"/>
          <w:szCs w:val="20"/>
        </w:rPr>
        <w:t>6</w:t>
      </w:r>
    </w:p>
    <w:p w:rsidR="00D71C75" w:rsidRDefault="00D71C75" w:rsidP="00D71C7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w:t>
      </w:r>
    </w:p>
    <w:p w:rsidR="00D71C75" w:rsidRDefault="00D71C75" w:rsidP="00D71C75">
      <w:pPr>
        <w:autoSpaceDE w:val="0"/>
        <w:autoSpaceDN w:val="0"/>
        <w:adjustRightInd w:val="0"/>
        <w:spacing w:after="0" w:line="240" w:lineRule="auto"/>
        <w:rPr>
          <w:rFonts w:ascii="Times New Roman" w:hAnsi="Times New Roman" w:cs="Times New Roman"/>
        </w:rPr>
      </w:pPr>
    </w:p>
    <w:p w:rsidR="00D71C75" w:rsidRDefault="00D71C75" w:rsidP="00D71C7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addendum forms a part of the Construction Documents and modifies the original Bidding Documents dated</w:t>
      </w:r>
    </w:p>
    <w:p w:rsidR="00D71C75" w:rsidRDefault="00D71C75" w:rsidP="00D71C75">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r w:rsidR="003F2CB6">
        <w:rPr>
          <w:rFonts w:ascii="Times New Roman" w:hAnsi="Times New Roman" w:cs="Times New Roman"/>
        </w:rPr>
        <w:t>6</w:t>
      </w:r>
      <w:r>
        <w:rPr>
          <w:rFonts w:ascii="Times New Roman" w:hAnsi="Times New Roman" w:cs="Times New Roman"/>
        </w:rPr>
        <w:t>.</w:t>
      </w:r>
      <w:r w:rsidR="003F2CB6">
        <w:rPr>
          <w:rFonts w:ascii="Times New Roman" w:hAnsi="Times New Roman" w:cs="Times New Roman"/>
        </w:rPr>
        <w:t>22</w:t>
      </w:r>
      <w:r>
        <w:rPr>
          <w:rFonts w:ascii="Times New Roman" w:hAnsi="Times New Roman" w:cs="Times New Roman"/>
        </w:rPr>
        <w:t xml:space="preserve">.2015 as noted below. Acknowledge receipt of this addendum in the space provided on the Bid Form. </w:t>
      </w:r>
      <w:r w:rsidR="00095A96">
        <w:rPr>
          <w:rFonts w:ascii="Times New Roman" w:hAnsi="Times New Roman" w:cs="Times New Roman"/>
        </w:rPr>
        <w:t xml:space="preserve"> </w:t>
      </w:r>
      <w:r>
        <w:rPr>
          <w:rFonts w:ascii="Times New Roman" w:hAnsi="Times New Roman" w:cs="Times New Roman"/>
        </w:rPr>
        <w:t>Failure to</w:t>
      </w:r>
    </w:p>
    <w:p w:rsidR="00D71C75" w:rsidRDefault="00D71C75" w:rsidP="00D71C7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do</w:t>
      </w:r>
      <w:proofErr w:type="gramEnd"/>
      <w:r>
        <w:rPr>
          <w:rFonts w:ascii="Times New Roman" w:hAnsi="Times New Roman" w:cs="Times New Roman"/>
        </w:rPr>
        <w:t xml:space="preserve"> so may subject Bidder to disqualification.</w:t>
      </w:r>
    </w:p>
    <w:p w:rsidR="00D71C75" w:rsidRDefault="00D71C75" w:rsidP="00D71C75">
      <w:pPr>
        <w:autoSpaceDE w:val="0"/>
        <w:autoSpaceDN w:val="0"/>
        <w:adjustRightInd w:val="0"/>
        <w:spacing w:after="0" w:line="240" w:lineRule="auto"/>
        <w:rPr>
          <w:rFonts w:ascii="Times New Roman" w:hAnsi="Times New Roman" w:cs="Times New Roman"/>
        </w:rPr>
      </w:pPr>
    </w:p>
    <w:p w:rsidR="006D525E" w:rsidRDefault="00D71C75" w:rsidP="00D71C75">
      <w:pPr>
        <w:rPr>
          <w:rFonts w:ascii="Times New Roman" w:hAnsi="Times New Roman" w:cs="Times New Roman"/>
          <w:b/>
          <w:bCs/>
        </w:rPr>
      </w:pPr>
      <w:r>
        <w:rPr>
          <w:rFonts w:ascii="Times New Roman" w:hAnsi="Times New Roman" w:cs="Times New Roman"/>
          <w:b/>
          <w:bCs/>
        </w:rPr>
        <w:t>GENERAL:</w:t>
      </w:r>
    </w:p>
    <w:p w:rsidR="00D71C75" w:rsidRDefault="00BB4871" w:rsidP="00BB4871">
      <w:pPr>
        <w:ind w:left="720" w:hanging="720"/>
        <w:rPr>
          <w:rFonts w:ascii="Times New Roman" w:hAnsi="Times New Roman" w:cs="Times New Roman"/>
          <w:bCs/>
        </w:rPr>
      </w:pPr>
      <w:r w:rsidRPr="00BB4871">
        <w:rPr>
          <w:rFonts w:ascii="Times New Roman" w:hAnsi="Times New Roman" w:cs="Times New Roman"/>
          <w:bCs/>
        </w:rPr>
        <w:t>G1</w:t>
      </w:r>
      <w:r>
        <w:rPr>
          <w:rFonts w:ascii="Times New Roman" w:hAnsi="Times New Roman" w:cs="Times New Roman"/>
          <w:bCs/>
        </w:rPr>
        <w:tab/>
      </w:r>
      <w:r w:rsidR="00271D94">
        <w:rPr>
          <w:rFonts w:ascii="Times New Roman" w:hAnsi="Times New Roman" w:cs="Times New Roman"/>
          <w:bCs/>
        </w:rPr>
        <w:t>Speaker Zones:  Speaker zones for the building shall be 1 per floor, including 1 for the Penthouse Level.  Speaker zones shall be selectable at the FACP.  The microphone at the remote annunciator</w:t>
      </w:r>
      <w:r w:rsidR="003F2CB6">
        <w:rPr>
          <w:rFonts w:ascii="Times New Roman" w:hAnsi="Times New Roman" w:cs="Times New Roman"/>
          <w:bCs/>
        </w:rPr>
        <w:t xml:space="preserve"> panel</w:t>
      </w:r>
      <w:r w:rsidR="00271D94">
        <w:rPr>
          <w:rFonts w:ascii="Times New Roman" w:hAnsi="Times New Roman" w:cs="Times New Roman"/>
          <w:bCs/>
        </w:rPr>
        <w:t xml:space="preserve"> shall broadcast on all speaker zones.</w:t>
      </w:r>
    </w:p>
    <w:p w:rsidR="000D0E86" w:rsidRDefault="000D0E86" w:rsidP="00BB4871">
      <w:pPr>
        <w:ind w:left="720" w:hanging="720"/>
        <w:rPr>
          <w:rFonts w:ascii="Times New Roman" w:hAnsi="Times New Roman" w:cs="Times New Roman"/>
          <w:bCs/>
        </w:rPr>
      </w:pPr>
      <w:r>
        <w:rPr>
          <w:rFonts w:ascii="Times New Roman" w:hAnsi="Times New Roman" w:cs="Times New Roman"/>
          <w:bCs/>
        </w:rPr>
        <w:t>G2</w:t>
      </w:r>
      <w:r>
        <w:rPr>
          <w:rFonts w:ascii="Times New Roman" w:hAnsi="Times New Roman" w:cs="Times New Roman"/>
          <w:bCs/>
        </w:rPr>
        <w:tab/>
        <w:t xml:space="preserve">Air Aspiration Duct Detector Systems indicated below shall be Simplex </w:t>
      </w:r>
      <w:r w:rsidR="00B67BB1">
        <w:rPr>
          <w:rFonts w:ascii="Times New Roman" w:hAnsi="Times New Roman" w:cs="Times New Roman"/>
          <w:bCs/>
        </w:rPr>
        <w:t>#</w:t>
      </w:r>
      <w:r>
        <w:rPr>
          <w:rFonts w:ascii="Times New Roman" w:hAnsi="Times New Roman" w:cs="Times New Roman"/>
          <w:bCs/>
        </w:rPr>
        <w:t>4098-XAD-110</w:t>
      </w:r>
      <w:r w:rsidR="001D5930">
        <w:rPr>
          <w:rFonts w:ascii="Times New Roman" w:hAnsi="Times New Roman" w:cs="Times New Roman"/>
          <w:bCs/>
        </w:rPr>
        <w:t xml:space="preserve"> (single),</w:t>
      </w:r>
      <w:r>
        <w:rPr>
          <w:rFonts w:ascii="Times New Roman" w:hAnsi="Times New Roman" w:cs="Times New Roman"/>
          <w:bCs/>
        </w:rPr>
        <w:t xml:space="preserve"> </w:t>
      </w:r>
      <w:r w:rsidR="00B67BB1">
        <w:rPr>
          <w:rFonts w:ascii="Times New Roman" w:hAnsi="Times New Roman" w:cs="Times New Roman"/>
          <w:bCs/>
        </w:rPr>
        <w:t>Simplex #</w:t>
      </w:r>
      <w:r>
        <w:rPr>
          <w:rFonts w:ascii="Times New Roman" w:hAnsi="Times New Roman" w:cs="Times New Roman"/>
          <w:bCs/>
        </w:rPr>
        <w:t>4098-XAD-210</w:t>
      </w:r>
      <w:r w:rsidR="001D5930">
        <w:rPr>
          <w:rFonts w:ascii="Times New Roman" w:hAnsi="Times New Roman" w:cs="Times New Roman"/>
          <w:bCs/>
        </w:rPr>
        <w:t xml:space="preserve"> (dual)</w:t>
      </w:r>
      <w:r w:rsidR="00B67BB1">
        <w:rPr>
          <w:rFonts w:ascii="Times New Roman" w:hAnsi="Times New Roman" w:cs="Times New Roman"/>
          <w:bCs/>
        </w:rPr>
        <w:t>,</w:t>
      </w:r>
      <w:r>
        <w:rPr>
          <w:rFonts w:ascii="Times New Roman" w:hAnsi="Times New Roman" w:cs="Times New Roman"/>
          <w:bCs/>
        </w:rPr>
        <w:t xml:space="preserve"> or equal.  Systems shall include properly supported PVC piping and probe kits as required to </w:t>
      </w:r>
      <w:r w:rsidR="00B67BB1">
        <w:rPr>
          <w:rFonts w:ascii="Times New Roman" w:hAnsi="Times New Roman" w:cs="Times New Roman"/>
          <w:bCs/>
        </w:rPr>
        <w:t>monitor return air openings.</w:t>
      </w:r>
      <w:r w:rsidR="00A96E9F">
        <w:rPr>
          <w:rFonts w:ascii="Times New Roman" w:hAnsi="Times New Roman" w:cs="Times New Roman"/>
          <w:bCs/>
        </w:rPr>
        <w:t xml:space="preserve">  Openings vary from 2 feet to 8 feet wide.  Provide Unistrut framing members and associated mounting hardware as required to mount probe kits at openings.</w:t>
      </w:r>
      <w:r w:rsidR="002279FE">
        <w:rPr>
          <w:rFonts w:ascii="Times New Roman" w:hAnsi="Times New Roman" w:cs="Times New Roman"/>
          <w:bCs/>
        </w:rPr>
        <w:t xml:space="preserve">  Isolation relays shall be provided where relay contacts of detector systems are not properly rated to interface with existing HVAC control systems.</w:t>
      </w:r>
      <w:r w:rsidR="00EB7EF1">
        <w:rPr>
          <w:rFonts w:ascii="Times New Roman" w:hAnsi="Times New Roman" w:cs="Times New Roman"/>
          <w:bCs/>
        </w:rPr>
        <w:t xml:space="preserve">  Where probe kits are used to monitor air openings above gypsum and/or acoustical drop ceilings, aspiration duct detector housings shall be mounted at an accessible location, just below and tight to existing drop ceilings.</w:t>
      </w:r>
    </w:p>
    <w:p w:rsidR="0095779F" w:rsidRDefault="0095779F" w:rsidP="00BB4871">
      <w:pPr>
        <w:ind w:left="720" w:hanging="720"/>
        <w:rPr>
          <w:rFonts w:ascii="Times New Roman" w:hAnsi="Times New Roman" w:cs="Times New Roman"/>
        </w:rPr>
      </w:pPr>
      <w:r>
        <w:rPr>
          <w:rFonts w:ascii="Times New Roman" w:hAnsi="Times New Roman" w:cs="Times New Roman"/>
          <w:bCs/>
        </w:rPr>
        <w:t>G3</w:t>
      </w:r>
      <w:r>
        <w:rPr>
          <w:rFonts w:ascii="Times New Roman" w:hAnsi="Times New Roman" w:cs="Times New Roman"/>
          <w:bCs/>
        </w:rPr>
        <w:tab/>
        <w:t>Provide connections and custom programming to perform elevator recall in accordance with the latest edition of ANSI A17.1.</w:t>
      </w:r>
    </w:p>
    <w:p w:rsidR="000D0E86" w:rsidRDefault="000D0E86" w:rsidP="00095A96">
      <w:pPr>
        <w:ind w:left="720" w:hanging="720"/>
        <w:rPr>
          <w:rFonts w:ascii="Times New Roman" w:hAnsi="Times New Roman" w:cs="Times New Roman"/>
          <w:bCs/>
        </w:rPr>
      </w:pPr>
      <w:r>
        <w:rPr>
          <w:rFonts w:ascii="Times New Roman" w:hAnsi="Times New Roman" w:cs="Times New Roman"/>
          <w:b/>
          <w:bCs/>
        </w:rPr>
        <w:t>DRAWINGS:</w:t>
      </w:r>
    </w:p>
    <w:p w:rsidR="00E25BB6" w:rsidRDefault="00E25BB6" w:rsidP="00095A96">
      <w:pPr>
        <w:ind w:left="720" w:hanging="720"/>
        <w:rPr>
          <w:rFonts w:ascii="Times New Roman" w:hAnsi="Times New Roman" w:cs="Times New Roman"/>
          <w:bCs/>
        </w:rPr>
      </w:pPr>
      <w:r>
        <w:rPr>
          <w:rFonts w:ascii="Times New Roman" w:hAnsi="Times New Roman" w:cs="Times New Roman"/>
          <w:bCs/>
        </w:rPr>
        <w:t>D1</w:t>
      </w:r>
      <w:r>
        <w:rPr>
          <w:rFonts w:ascii="Times New Roman" w:hAnsi="Times New Roman" w:cs="Times New Roman"/>
          <w:bCs/>
        </w:rPr>
        <w:tab/>
        <w:t xml:space="preserve">Drawing E-3, Mechanical Room 007:  </w:t>
      </w:r>
      <w:r w:rsidR="002279FE">
        <w:rPr>
          <w:rFonts w:ascii="Times New Roman" w:hAnsi="Times New Roman" w:cs="Times New Roman"/>
          <w:bCs/>
        </w:rPr>
        <w:t>Riser junction box “RJB-B” shall be relocated to back</w:t>
      </w:r>
      <w:r w:rsidR="007C2E3D">
        <w:rPr>
          <w:rFonts w:ascii="Times New Roman" w:hAnsi="Times New Roman" w:cs="Times New Roman"/>
          <w:bCs/>
        </w:rPr>
        <w:t>,</w:t>
      </w:r>
      <w:r w:rsidR="002279FE">
        <w:rPr>
          <w:rFonts w:ascii="Times New Roman" w:hAnsi="Times New Roman" w:cs="Times New Roman"/>
          <w:bCs/>
        </w:rPr>
        <w:t xml:space="preserve"> left wall of room due to obstructions.</w:t>
      </w:r>
      <w:r w:rsidR="007C2E3D">
        <w:rPr>
          <w:rFonts w:ascii="Times New Roman" w:hAnsi="Times New Roman" w:cs="Times New Roman"/>
          <w:bCs/>
        </w:rPr>
        <w:t xml:space="preserve">  Delete the two duct smoke detectors and associated test stations shown in room and provide either one dual Air Aspiration Duct Detector System or two single Air Aspiration Duct Detector Systems to monitor return air openings in the two existing air handling units.  Provide Unistrut framing members and associated hardware as required to free-stand mount the aspiration duct detector housing (s).</w:t>
      </w:r>
    </w:p>
    <w:p w:rsidR="0095779F" w:rsidRDefault="0095779F" w:rsidP="00E25BB6">
      <w:pPr>
        <w:ind w:left="720" w:hanging="720"/>
        <w:rPr>
          <w:rFonts w:ascii="Times New Roman" w:hAnsi="Times New Roman" w:cs="Times New Roman"/>
          <w:bCs/>
        </w:rPr>
      </w:pPr>
      <w:r>
        <w:rPr>
          <w:rFonts w:ascii="Times New Roman" w:hAnsi="Times New Roman" w:cs="Times New Roman"/>
          <w:bCs/>
        </w:rPr>
        <w:t>D</w:t>
      </w:r>
      <w:r w:rsidR="002F6C1B">
        <w:rPr>
          <w:rFonts w:ascii="Times New Roman" w:hAnsi="Times New Roman" w:cs="Times New Roman"/>
          <w:bCs/>
        </w:rPr>
        <w:t>2</w:t>
      </w:r>
      <w:r>
        <w:rPr>
          <w:rFonts w:ascii="Times New Roman" w:hAnsi="Times New Roman" w:cs="Times New Roman"/>
          <w:bCs/>
        </w:rPr>
        <w:tab/>
        <w:t>Drawing E-3, Elevator Equipment Room 012:  Remove one additional existing detector mounted on ceiling in room.  Provide one addressable spot-type heat detector in room.</w:t>
      </w:r>
    </w:p>
    <w:p w:rsidR="00E25BB6" w:rsidRDefault="00E25BB6" w:rsidP="00E25BB6">
      <w:pPr>
        <w:ind w:left="720" w:hanging="720"/>
        <w:rPr>
          <w:rFonts w:ascii="Times New Roman" w:hAnsi="Times New Roman" w:cs="Times New Roman"/>
          <w:bCs/>
        </w:rPr>
      </w:pPr>
      <w:r>
        <w:rPr>
          <w:rFonts w:ascii="Times New Roman" w:hAnsi="Times New Roman" w:cs="Times New Roman"/>
          <w:bCs/>
        </w:rPr>
        <w:t>D</w:t>
      </w:r>
      <w:r w:rsidR="002F6C1B">
        <w:rPr>
          <w:rFonts w:ascii="Times New Roman" w:hAnsi="Times New Roman" w:cs="Times New Roman"/>
          <w:bCs/>
        </w:rPr>
        <w:t>3</w:t>
      </w:r>
      <w:r>
        <w:rPr>
          <w:rFonts w:ascii="Times New Roman" w:hAnsi="Times New Roman" w:cs="Times New Roman"/>
          <w:bCs/>
        </w:rPr>
        <w:tab/>
        <w:t>Drawing E-3, Mechanical Room 019A:  Provide one Air Aspiration Duct Smoke Detector System for the existing air handling unit located in the room.  Provide control wiring as required to shut down the air handling unit and associated duct heater upon detector alarm.</w:t>
      </w:r>
      <w:r w:rsidR="007C2E3D">
        <w:rPr>
          <w:rFonts w:ascii="Times New Roman" w:hAnsi="Times New Roman" w:cs="Times New Roman"/>
          <w:bCs/>
        </w:rPr>
        <w:t xml:space="preserve">  Provide Unistrut framing members and associated hardware as required to free-stand mount the aspiration duct detector housing.</w:t>
      </w:r>
    </w:p>
    <w:p w:rsidR="000D0E86" w:rsidRDefault="000D0E86" w:rsidP="00095A96">
      <w:pPr>
        <w:ind w:left="720" w:hanging="720"/>
        <w:rPr>
          <w:rFonts w:ascii="Times New Roman" w:hAnsi="Times New Roman" w:cs="Times New Roman"/>
          <w:bCs/>
        </w:rPr>
      </w:pPr>
      <w:r>
        <w:rPr>
          <w:rFonts w:ascii="Times New Roman" w:hAnsi="Times New Roman" w:cs="Times New Roman"/>
          <w:bCs/>
        </w:rPr>
        <w:t>D</w:t>
      </w:r>
      <w:r w:rsidR="002F6C1B">
        <w:rPr>
          <w:rFonts w:ascii="Times New Roman" w:hAnsi="Times New Roman" w:cs="Times New Roman"/>
          <w:bCs/>
        </w:rPr>
        <w:t>4</w:t>
      </w:r>
      <w:r>
        <w:rPr>
          <w:rFonts w:ascii="Times New Roman" w:hAnsi="Times New Roman" w:cs="Times New Roman"/>
          <w:bCs/>
        </w:rPr>
        <w:tab/>
        <w:t>Drawing E-3, Fire Main Room 020L:  The two flow switches shown in the room shall be relocated to the adjacent corridor, above the existing acoustical drop ceiling.</w:t>
      </w:r>
      <w:r w:rsidR="00821D82">
        <w:rPr>
          <w:rFonts w:ascii="Times New Roman" w:hAnsi="Times New Roman" w:cs="Times New Roman"/>
          <w:bCs/>
        </w:rPr>
        <w:t xml:space="preserve">  A sign shall be provided on the ceiling to note the location of the flow switches.</w:t>
      </w:r>
    </w:p>
    <w:p w:rsidR="003B35E0" w:rsidRDefault="003B35E0" w:rsidP="00095A96">
      <w:pPr>
        <w:ind w:left="720" w:hanging="720"/>
        <w:rPr>
          <w:rFonts w:ascii="Times New Roman" w:hAnsi="Times New Roman" w:cs="Times New Roman"/>
          <w:bCs/>
        </w:rPr>
      </w:pPr>
      <w:r>
        <w:rPr>
          <w:rFonts w:ascii="Times New Roman" w:hAnsi="Times New Roman" w:cs="Times New Roman"/>
          <w:bCs/>
        </w:rPr>
        <w:t>D5</w:t>
      </w:r>
      <w:r>
        <w:rPr>
          <w:rFonts w:ascii="Times New Roman" w:hAnsi="Times New Roman" w:cs="Times New Roman"/>
          <w:bCs/>
        </w:rPr>
        <w:tab/>
        <w:t>Drawing E-3, Shop B23:  Provide one combination audible/visible notification appliance on ceiling in room.</w:t>
      </w:r>
    </w:p>
    <w:p w:rsidR="003B35E0" w:rsidRDefault="003B35E0" w:rsidP="003B35E0">
      <w:pPr>
        <w:ind w:left="720" w:hanging="720"/>
        <w:rPr>
          <w:rFonts w:ascii="Times New Roman" w:hAnsi="Times New Roman" w:cs="Times New Roman"/>
          <w:bCs/>
        </w:rPr>
      </w:pPr>
      <w:r>
        <w:rPr>
          <w:rFonts w:ascii="Times New Roman" w:hAnsi="Times New Roman" w:cs="Times New Roman"/>
          <w:bCs/>
        </w:rPr>
        <w:lastRenderedPageBreak/>
        <w:t>D6</w:t>
      </w:r>
      <w:r>
        <w:rPr>
          <w:rFonts w:ascii="Times New Roman" w:hAnsi="Times New Roman" w:cs="Times New Roman"/>
          <w:bCs/>
        </w:rPr>
        <w:tab/>
        <w:t>Drawing E-3, Corridor adjacent to Shop B23:  Delete visible-only notification appliance shown in corridor and provide one combination audible/visible notification appliance to replace it.</w:t>
      </w:r>
    </w:p>
    <w:p w:rsidR="003B35E0" w:rsidRDefault="003B35E0" w:rsidP="00095A96">
      <w:pPr>
        <w:ind w:left="720" w:hanging="720"/>
        <w:rPr>
          <w:rFonts w:ascii="Times New Roman" w:hAnsi="Times New Roman" w:cs="Times New Roman"/>
          <w:bCs/>
        </w:rPr>
      </w:pPr>
      <w:r>
        <w:rPr>
          <w:rFonts w:ascii="Times New Roman" w:hAnsi="Times New Roman" w:cs="Times New Roman"/>
          <w:bCs/>
        </w:rPr>
        <w:t>D7</w:t>
      </w:r>
      <w:r>
        <w:rPr>
          <w:rFonts w:ascii="Times New Roman" w:hAnsi="Times New Roman" w:cs="Times New Roman"/>
          <w:bCs/>
        </w:rPr>
        <w:tab/>
        <w:t>Drawing E-3, Corridor adjacent to Storage Room 0048:  Delete visible-only notification appliance shown in corridor and provide one combination audible/visible notification appliance to replace it.</w:t>
      </w:r>
    </w:p>
    <w:p w:rsidR="003B35E0" w:rsidRDefault="003B35E0" w:rsidP="00095A96">
      <w:pPr>
        <w:ind w:left="720" w:hanging="720"/>
        <w:rPr>
          <w:rFonts w:ascii="Times New Roman" w:hAnsi="Times New Roman" w:cs="Times New Roman"/>
          <w:bCs/>
        </w:rPr>
      </w:pPr>
      <w:r>
        <w:rPr>
          <w:rFonts w:ascii="Times New Roman" w:hAnsi="Times New Roman" w:cs="Times New Roman"/>
          <w:bCs/>
        </w:rPr>
        <w:t>D8</w:t>
      </w:r>
      <w:r>
        <w:rPr>
          <w:rFonts w:ascii="Times New Roman" w:hAnsi="Times New Roman" w:cs="Times New Roman"/>
          <w:bCs/>
        </w:rPr>
        <w:tab/>
        <w:t xml:space="preserve">Drawing E-4, Women’s Restroom 105:  </w:t>
      </w:r>
      <w:r w:rsidR="00682FDA">
        <w:rPr>
          <w:rFonts w:ascii="Times New Roman" w:hAnsi="Times New Roman" w:cs="Times New Roman"/>
          <w:bCs/>
        </w:rPr>
        <w:t xml:space="preserve">Delete Note 5 on drawing.  </w:t>
      </w:r>
      <w:r w:rsidR="001D5930">
        <w:rPr>
          <w:rFonts w:ascii="Times New Roman" w:hAnsi="Times New Roman" w:cs="Times New Roman"/>
          <w:bCs/>
        </w:rPr>
        <w:t>Delete the two duct smoke detectors and associated test stations shown in room and adjacent air shaft.  Provide ten (10) Air Aspiration Duct Detector Systems to monitor the existing 10 return air openings located above ceilings and on three sides of the existing air shaft in accordance with note G2 above.</w:t>
      </w:r>
      <w:r w:rsidR="00A75B4F">
        <w:rPr>
          <w:rFonts w:ascii="Times New Roman" w:hAnsi="Times New Roman" w:cs="Times New Roman"/>
          <w:bCs/>
        </w:rPr>
        <w:t xml:space="preserve">  Provide control wiring and programming as required to shutdown the penthouse air handling unit on alarm.</w:t>
      </w:r>
    </w:p>
    <w:p w:rsidR="005B27CA" w:rsidRDefault="005B27CA" w:rsidP="005B27CA">
      <w:pPr>
        <w:ind w:left="720" w:hanging="720"/>
        <w:rPr>
          <w:rFonts w:ascii="Times New Roman" w:hAnsi="Times New Roman" w:cs="Times New Roman"/>
          <w:bCs/>
        </w:rPr>
      </w:pPr>
      <w:r>
        <w:rPr>
          <w:rFonts w:ascii="Times New Roman" w:hAnsi="Times New Roman" w:cs="Times New Roman"/>
          <w:bCs/>
        </w:rPr>
        <w:t>D9</w:t>
      </w:r>
      <w:r>
        <w:rPr>
          <w:rFonts w:ascii="Times New Roman" w:hAnsi="Times New Roman" w:cs="Times New Roman"/>
          <w:bCs/>
        </w:rPr>
        <w:tab/>
        <w:t xml:space="preserve">Drawing E-5, Women’s Restroom </w:t>
      </w:r>
      <w:r w:rsidR="00682FDA">
        <w:rPr>
          <w:rFonts w:ascii="Times New Roman" w:hAnsi="Times New Roman" w:cs="Times New Roman"/>
          <w:bCs/>
        </w:rPr>
        <w:t>240</w:t>
      </w:r>
      <w:r>
        <w:rPr>
          <w:rFonts w:ascii="Times New Roman" w:hAnsi="Times New Roman" w:cs="Times New Roman"/>
          <w:bCs/>
        </w:rPr>
        <w:t xml:space="preserve">:  </w:t>
      </w:r>
      <w:r w:rsidR="00682FDA">
        <w:rPr>
          <w:rFonts w:ascii="Times New Roman" w:hAnsi="Times New Roman" w:cs="Times New Roman"/>
          <w:bCs/>
        </w:rPr>
        <w:t xml:space="preserve">Delete Note 1 on drawing.  </w:t>
      </w:r>
      <w:r>
        <w:rPr>
          <w:rFonts w:ascii="Times New Roman" w:hAnsi="Times New Roman" w:cs="Times New Roman"/>
          <w:bCs/>
        </w:rPr>
        <w:t xml:space="preserve">Delete the two duct smoke detectors and associated test stations shown in room and adjacent air shaft.  Provide </w:t>
      </w:r>
      <w:r w:rsidR="00682FDA">
        <w:rPr>
          <w:rFonts w:ascii="Times New Roman" w:hAnsi="Times New Roman" w:cs="Times New Roman"/>
          <w:bCs/>
        </w:rPr>
        <w:t>five</w:t>
      </w:r>
      <w:r>
        <w:rPr>
          <w:rFonts w:ascii="Times New Roman" w:hAnsi="Times New Roman" w:cs="Times New Roman"/>
          <w:bCs/>
        </w:rPr>
        <w:t xml:space="preserve"> (</w:t>
      </w:r>
      <w:r w:rsidR="00682FDA">
        <w:rPr>
          <w:rFonts w:ascii="Times New Roman" w:hAnsi="Times New Roman" w:cs="Times New Roman"/>
          <w:bCs/>
        </w:rPr>
        <w:t>5</w:t>
      </w:r>
      <w:r>
        <w:rPr>
          <w:rFonts w:ascii="Times New Roman" w:hAnsi="Times New Roman" w:cs="Times New Roman"/>
          <w:bCs/>
        </w:rPr>
        <w:t xml:space="preserve">) Air Aspiration Duct Detector Systems to monitor the existing </w:t>
      </w:r>
      <w:r w:rsidR="00682FDA">
        <w:rPr>
          <w:rFonts w:ascii="Times New Roman" w:hAnsi="Times New Roman" w:cs="Times New Roman"/>
          <w:bCs/>
        </w:rPr>
        <w:t>5</w:t>
      </w:r>
      <w:r>
        <w:rPr>
          <w:rFonts w:ascii="Times New Roman" w:hAnsi="Times New Roman" w:cs="Times New Roman"/>
          <w:bCs/>
        </w:rPr>
        <w:t xml:space="preserve"> return air openings located above ceilings and on three sides of the existing air shaft in accordance with note G2 above.  Provide control wiring and programming as required to shutdown the penthouse air handling unit on alarm.</w:t>
      </w:r>
    </w:p>
    <w:p w:rsidR="005B27CA" w:rsidRDefault="005B27CA" w:rsidP="005B27CA">
      <w:pPr>
        <w:ind w:left="720" w:hanging="720"/>
        <w:rPr>
          <w:rFonts w:ascii="Times New Roman" w:hAnsi="Times New Roman" w:cs="Times New Roman"/>
          <w:bCs/>
        </w:rPr>
      </w:pPr>
      <w:r>
        <w:rPr>
          <w:rFonts w:ascii="Times New Roman" w:hAnsi="Times New Roman" w:cs="Times New Roman"/>
          <w:bCs/>
        </w:rPr>
        <w:t>D</w:t>
      </w:r>
      <w:r w:rsidR="00682FDA">
        <w:rPr>
          <w:rFonts w:ascii="Times New Roman" w:hAnsi="Times New Roman" w:cs="Times New Roman"/>
          <w:bCs/>
        </w:rPr>
        <w:t>10</w:t>
      </w:r>
      <w:r>
        <w:rPr>
          <w:rFonts w:ascii="Times New Roman" w:hAnsi="Times New Roman" w:cs="Times New Roman"/>
          <w:bCs/>
        </w:rPr>
        <w:tab/>
        <w:t>Drawing E</w:t>
      </w:r>
      <w:r w:rsidR="00682FDA">
        <w:rPr>
          <w:rFonts w:ascii="Times New Roman" w:hAnsi="Times New Roman" w:cs="Times New Roman"/>
          <w:bCs/>
        </w:rPr>
        <w:t>-5</w:t>
      </w:r>
      <w:r>
        <w:rPr>
          <w:rFonts w:ascii="Times New Roman" w:hAnsi="Times New Roman" w:cs="Times New Roman"/>
          <w:bCs/>
        </w:rPr>
        <w:t xml:space="preserve">, Corridor adjacent to Office 207:  Provide one audible-only notification appliance </w:t>
      </w:r>
      <w:r w:rsidR="0078541C">
        <w:rPr>
          <w:rFonts w:ascii="Times New Roman" w:hAnsi="Times New Roman" w:cs="Times New Roman"/>
          <w:bCs/>
        </w:rPr>
        <w:t>in corridor adjacent to recall smoke detector</w:t>
      </w:r>
      <w:r>
        <w:rPr>
          <w:rFonts w:ascii="Times New Roman" w:hAnsi="Times New Roman" w:cs="Times New Roman"/>
          <w:bCs/>
        </w:rPr>
        <w:t>.</w:t>
      </w:r>
    </w:p>
    <w:p w:rsidR="00F07D6B" w:rsidRDefault="00F07D6B" w:rsidP="005B27CA">
      <w:pPr>
        <w:ind w:left="720" w:hanging="720"/>
        <w:rPr>
          <w:rFonts w:ascii="Times New Roman" w:hAnsi="Times New Roman" w:cs="Times New Roman"/>
          <w:bCs/>
        </w:rPr>
      </w:pPr>
      <w:r>
        <w:rPr>
          <w:rFonts w:ascii="Times New Roman" w:hAnsi="Times New Roman" w:cs="Times New Roman"/>
          <w:bCs/>
        </w:rPr>
        <w:t>D11</w:t>
      </w:r>
      <w:r>
        <w:rPr>
          <w:rFonts w:ascii="Times New Roman" w:hAnsi="Times New Roman" w:cs="Times New Roman"/>
          <w:bCs/>
        </w:rPr>
        <w:tab/>
        <w:t>Drawing E-5, Electrical Room 239:  Remove existing obsolete battery cabinet and associated raceway and wiring in room to allow for installation of riser junction box.</w:t>
      </w:r>
    </w:p>
    <w:p w:rsidR="00F07D6B" w:rsidRDefault="00F07D6B" w:rsidP="00F07D6B">
      <w:pPr>
        <w:ind w:left="720" w:hanging="720"/>
        <w:rPr>
          <w:rFonts w:ascii="Times New Roman" w:hAnsi="Times New Roman" w:cs="Times New Roman"/>
          <w:bCs/>
        </w:rPr>
      </w:pPr>
      <w:r>
        <w:rPr>
          <w:rFonts w:ascii="Times New Roman" w:hAnsi="Times New Roman" w:cs="Times New Roman"/>
          <w:bCs/>
        </w:rPr>
        <w:t>D</w:t>
      </w:r>
      <w:r w:rsidR="006F530F">
        <w:rPr>
          <w:rFonts w:ascii="Times New Roman" w:hAnsi="Times New Roman" w:cs="Times New Roman"/>
          <w:bCs/>
        </w:rPr>
        <w:t>12</w:t>
      </w:r>
      <w:r>
        <w:rPr>
          <w:rFonts w:ascii="Times New Roman" w:hAnsi="Times New Roman" w:cs="Times New Roman"/>
          <w:bCs/>
        </w:rPr>
        <w:tab/>
        <w:t>Drawing E-6, Women’s Restroom 364:  Delete Note 1 on drawing.  Delete the two duct smoke detectors and associated test stations shown in room and adjacent air shaft.  Provide five (5) Air Aspiration Duct Detector Systems to monitor the existing 5 return air openings located above ceilings and on three sides of the existing air shaft in accordance with note G2 above.  Provide control wiring and programming as required to shutdown the penthouse air handling unit on alarm.</w:t>
      </w:r>
    </w:p>
    <w:p w:rsidR="00F07D6B" w:rsidRDefault="00F07D6B" w:rsidP="00F07D6B">
      <w:pPr>
        <w:ind w:left="720" w:hanging="720"/>
        <w:rPr>
          <w:rFonts w:ascii="Times New Roman" w:hAnsi="Times New Roman" w:cs="Times New Roman"/>
          <w:bCs/>
        </w:rPr>
      </w:pPr>
      <w:r>
        <w:rPr>
          <w:rFonts w:ascii="Times New Roman" w:hAnsi="Times New Roman" w:cs="Times New Roman"/>
          <w:bCs/>
        </w:rPr>
        <w:t>D</w:t>
      </w:r>
      <w:r w:rsidR="006F530F">
        <w:rPr>
          <w:rFonts w:ascii="Times New Roman" w:hAnsi="Times New Roman" w:cs="Times New Roman"/>
          <w:bCs/>
        </w:rPr>
        <w:t>13</w:t>
      </w:r>
      <w:r>
        <w:rPr>
          <w:rFonts w:ascii="Times New Roman" w:hAnsi="Times New Roman" w:cs="Times New Roman"/>
          <w:bCs/>
        </w:rPr>
        <w:tab/>
        <w:t>Drawing E-6, Electrical Room 365:  Remove existing obsolete battery cabinet and associated raceway and wiring in room to allow for installation of riser junction box.</w:t>
      </w:r>
    </w:p>
    <w:p w:rsidR="00682FDA" w:rsidRDefault="00682FDA" w:rsidP="005B27CA">
      <w:pPr>
        <w:ind w:left="720" w:hanging="720"/>
        <w:rPr>
          <w:rFonts w:ascii="Times New Roman" w:hAnsi="Times New Roman" w:cs="Times New Roman"/>
          <w:bCs/>
        </w:rPr>
      </w:pPr>
      <w:r>
        <w:rPr>
          <w:rFonts w:ascii="Times New Roman" w:hAnsi="Times New Roman" w:cs="Times New Roman"/>
          <w:bCs/>
        </w:rPr>
        <w:t>D</w:t>
      </w:r>
      <w:r w:rsidR="006F530F">
        <w:rPr>
          <w:rFonts w:ascii="Times New Roman" w:hAnsi="Times New Roman" w:cs="Times New Roman"/>
          <w:bCs/>
        </w:rPr>
        <w:t>14</w:t>
      </w:r>
      <w:r>
        <w:rPr>
          <w:rFonts w:ascii="Times New Roman" w:hAnsi="Times New Roman" w:cs="Times New Roman"/>
          <w:bCs/>
        </w:rPr>
        <w:tab/>
        <w:t>Drawing E7, Mechanical Room 401:  Delete the duct smoke detector and associated test station shown in room and provide either one dual Air Aspiration Duct Detector System or two single Air Aspiration Duct Detector Systems to monitor the existing air shaft in Mechanical Room 401A in accordance with note G2 above.  Provide control wiring and programming as required to shutdown the penthouse air handling unit on alarm.</w:t>
      </w:r>
    </w:p>
    <w:p w:rsidR="00D71C75" w:rsidRDefault="00D71C75" w:rsidP="00D71C75">
      <w:r>
        <w:rPr>
          <w:rFonts w:ascii="Times New Roman" w:hAnsi="Times New Roman" w:cs="Times New Roman"/>
          <w:b/>
          <w:bCs/>
        </w:rPr>
        <w:t xml:space="preserve">END OF ADDENDUM NUMBER </w:t>
      </w:r>
      <w:r w:rsidR="001B5EBD">
        <w:rPr>
          <w:rFonts w:ascii="Times New Roman" w:hAnsi="Times New Roman" w:cs="Times New Roman"/>
          <w:b/>
          <w:bCs/>
        </w:rPr>
        <w:t>THREE</w:t>
      </w:r>
    </w:p>
    <w:sectPr w:rsidR="00D71C75" w:rsidSect="00402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75"/>
    <w:rsid w:val="00095A96"/>
    <w:rsid w:val="000A75D4"/>
    <w:rsid w:val="000D0E86"/>
    <w:rsid w:val="00115C78"/>
    <w:rsid w:val="001B5EBD"/>
    <w:rsid w:val="001D5930"/>
    <w:rsid w:val="002279FE"/>
    <w:rsid w:val="00271D94"/>
    <w:rsid w:val="002F6C1B"/>
    <w:rsid w:val="003B35E0"/>
    <w:rsid w:val="003F2CB6"/>
    <w:rsid w:val="00402D18"/>
    <w:rsid w:val="00413B21"/>
    <w:rsid w:val="00415FDE"/>
    <w:rsid w:val="004F756E"/>
    <w:rsid w:val="005735DD"/>
    <w:rsid w:val="005B27CA"/>
    <w:rsid w:val="0061019D"/>
    <w:rsid w:val="00682FDA"/>
    <w:rsid w:val="006D525E"/>
    <w:rsid w:val="006F530F"/>
    <w:rsid w:val="0078541C"/>
    <w:rsid w:val="007C2E3D"/>
    <w:rsid w:val="00821D82"/>
    <w:rsid w:val="00846B04"/>
    <w:rsid w:val="008525A5"/>
    <w:rsid w:val="00930AC2"/>
    <w:rsid w:val="009362A7"/>
    <w:rsid w:val="0095779F"/>
    <w:rsid w:val="009D5124"/>
    <w:rsid w:val="009F035D"/>
    <w:rsid w:val="00A75B4F"/>
    <w:rsid w:val="00A96E9F"/>
    <w:rsid w:val="00B35C22"/>
    <w:rsid w:val="00B67BB1"/>
    <w:rsid w:val="00BB4871"/>
    <w:rsid w:val="00BC6EA8"/>
    <w:rsid w:val="00D71C75"/>
    <w:rsid w:val="00E25BB6"/>
    <w:rsid w:val="00EB7EF1"/>
    <w:rsid w:val="00F07D6B"/>
    <w:rsid w:val="00F2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Lind Jackson</cp:lastModifiedBy>
  <cp:revision>2</cp:revision>
  <cp:lastPrinted>2015-06-10T18:44:00Z</cp:lastPrinted>
  <dcterms:created xsi:type="dcterms:W3CDTF">2015-07-23T15:08:00Z</dcterms:created>
  <dcterms:modified xsi:type="dcterms:W3CDTF">2015-07-23T15:08:00Z</dcterms:modified>
</cp:coreProperties>
</file>